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Приложение № </w:t>
      </w:r>
      <w:r w:rsidR="00DC701F">
        <w:rPr>
          <w:rFonts w:ascii="Times New Roman" w:hAnsi="Times New Roman" w:cs="Times New Roman"/>
          <w:sz w:val="18"/>
          <w:szCs w:val="18"/>
        </w:rPr>
        <w:t>1</w:t>
      </w:r>
      <w:r>
        <w:rPr>
          <w:rFonts w:ascii="Times New Roman" w:hAnsi="Times New Roman" w:cs="Times New Roman"/>
          <w:sz w:val="18"/>
          <w:szCs w:val="18"/>
        </w:rPr>
        <w:t xml:space="preserve"> к извещению о проведении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B65A87" w:rsidRDefault="00B65A87" w:rsidP="00B65A87">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B65A87" w:rsidRPr="00B65A87" w:rsidRDefault="00B65A87" w:rsidP="00B65A87">
      <w:pPr>
        <w:pStyle w:val="ConsPlusNonformat"/>
        <w:ind w:left="4253"/>
        <w:jc w:val="center"/>
        <w:rPr>
          <w:rFonts w:ascii="Times New Roman" w:hAnsi="Times New Roman" w:cs="Times New Roman"/>
          <w:sz w:val="18"/>
          <w:szCs w:val="18"/>
        </w:rPr>
      </w:pPr>
      <w:r w:rsidRPr="00B65A87">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65A87">
        <w:rPr>
          <w:rFonts w:ascii="Times New Roman" w:hAnsi="Times New Roman" w:cs="Times New Roman"/>
          <w:sz w:val="18"/>
          <w:szCs w:val="18"/>
        </w:rPr>
        <w:t>муниципальной собственности</w:t>
      </w:r>
    </w:p>
    <w:p w:rsidR="00F55EE4" w:rsidRDefault="00F55EE4" w:rsidP="00B65A87">
      <w:pPr>
        <w:pStyle w:val="ConsPlusNonformat"/>
        <w:ind w:left="4253"/>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8F763B">
        <w:rPr>
          <w:rFonts w:ascii="Times New Roman" w:hAnsi="Times New Roman" w:cs="Times New Roman"/>
          <w:sz w:val="24"/>
          <w:szCs w:val="24"/>
        </w:rPr>
        <w:t xml:space="preserve"> </w:t>
      </w:r>
      <w:r w:rsidR="00DC701F">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8F763B">
        <w:rPr>
          <w:rFonts w:ascii="Times New Roman" w:hAnsi="Times New Roman" w:cs="Times New Roman"/>
          <w:b/>
          <w:sz w:val="25"/>
          <w:szCs w:val="25"/>
        </w:rPr>
        <w:t>285</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8F763B" w:rsidRPr="008F763B">
        <w:rPr>
          <w:rFonts w:ascii="Times New Roman" w:hAnsi="Times New Roman" w:cs="Times New Roman"/>
          <w:b/>
          <w:sz w:val="25"/>
          <w:szCs w:val="25"/>
        </w:rPr>
        <w:t>Российская Федерация, Красноярский край, городской округ город Норильск, город Норильск, улица Рудная, дом 29 корпус 3</w:t>
      </w:r>
      <w:r w:rsidR="00294A9D" w:rsidRPr="00294A9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24:55:0202002:90</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8F763B">
        <w:rPr>
          <w:rFonts w:ascii="Times New Roman" w:hAnsi="Times New Roman" w:cs="Times New Roman"/>
          <w:sz w:val="24"/>
          <w:szCs w:val="24"/>
        </w:rPr>
        <w:t>66,8</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8F763B" w:rsidRPr="008F763B">
        <w:rPr>
          <w:rFonts w:ascii="Times New Roman" w:hAnsi="Times New Roman" w:cs="Times New Roman"/>
          <w:sz w:val="24"/>
          <w:szCs w:val="24"/>
        </w:rPr>
        <w:t>24:55:0000000:48862</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C701F">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8F763B" w:rsidRPr="008F763B">
        <w:rPr>
          <w:rFonts w:ascii="Times New Roman" w:hAnsi="Times New Roman" w:cs="Times New Roman"/>
          <w:sz w:val="24"/>
          <w:szCs w:val="24"/>
        </w:rPr>
        <w:t>24:55:0202002:90</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EF76BB" w:rsidTr="00EF76BB">
        <w:trPr>
          <w:trHeight w:val="2694"/>
        </w:trPr>
        <w:tc>
          <w:tcPr>
            <w:tcW w:w="4647" w:type="dxa"/>
            <w:tcBorders>
              <w:top w:val="nil"/>
              <w:left w:val="nil"/>
              <w:bottom w:val="nil"/>
              <w:right w:val="nil"/>
            </w:tcBorders>
          </w:tcPr>
          <w:p w:rsidR="00EF76BB" w:rsidRDefault="00EF76BB" w:rsidP="00EF76BB">
            <w:pPr>
              <w:spacing w:after="0"/>
              <w:jc w:val="center"/>
              <w:rPr>
                <w:rFonts w:ascii="Times New Roman" w:hAnsi="Times New Roman" w:cs="Times New Roman"/>
                <w:b/>
              </w:rPr>
            </w:pPr>
            <w:r>
              <w:rPr>
                <w:rFonts w:ascii="Times New Roman" w:hAnsi="Times New Roman" w:cs="Times New Roman"/>
                <w:b/>
              </w:rPr>
              <w:t>«АРЕНДОДАТЕЛЬ»</w:t>
            </w:r>
          </w:p>
          <w:p w:rsidR="00EF76BB" w:rsidRDefault="00EF76BB" w:rsidP="00EF76BB">
            <w:pPr>
              <w:spacing w:after="0"/>
              <w:jc w:val="center"/>
              <w:rPr>
                <w:rFonts w:ascii="Times New Roman" w:hAnsi="Times New Roman" w:cs="Times New Roman"/>
              </w:rPr>
            </w:pP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EF76BB" w:rsidRDefault="00EF76BB" w:rsidP="00EF76BB">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EF76BB" w:rsidRDefault="00EF76BB" w:rsidP="00EF76BB">
            <w:pPr>
              <w:spacing w:after="0"/>
              <w:rPr>
                <w:rFonts w:ascii="Times New Roman" w:hAnsi="Times New Roman" w:cs="Times New Roman"/>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EF76BB" w:rsidRDefault="00EF76BB" w:rsidP="00EF76BB">
            <w:pPr>
              <w:spacing w:after="0"/>
              <w:rPr>
                <w:rFonts w:ascii="Times New Roman" w:hAnsi="Times New Roman" w:cs="Times New Roman"/>
                <w:sz w:val="24"/>
                <w:szCs w:val="24"/>
              </w:rPr>
            </w:pP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EF76BB" w:rsidRDefault="00EF76BB" w:rsidP="00EF76BB">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EF76BB" w:rsidRDefault="00EF76BB" w:rsidP="00EF76BB">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EF76BB" w:rsidRDefault="00EF76BB" w:rsidP="00EF76B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EF76BB" w:rsidRDefault="00EF76BB" w:rsidP="00EF76BB">
            <w:pPr>
              <w:spacing w:after="0"/>
              <w:jc w:val="both"/>
              <w:rPr>
                <w:rFonts w:ascii="Times New Roman" w:hAnsi="Times New Roman" w:cs="Times New Roman"/>
                <w:b/>
                <w:lang w:val="en-US"/>
              </w:rPr>
            </w:pPr>
          </w:p>
        </w:tc>
        <w:tc>
          <w:tcPr>
            <w:tcW w:w="709" w:type="dxa"/>
            <w:tcBorders>
              <w:top w:val="nil"/>
              <w:left w:val="nil"/>
              <w:bottom w:val="nil"/>
              <w:right w:val="nil"/>
            </w:tcBorders>
          </w:tcPr>
          <w:p w:rsidR="00EF76BB" w:rsidRDefault="00EF76BB" w:rsidP="00EF76BB">
            <w:pPr>
              <w:spacing w:after="0"/>
              <w:jc w:val="both"/>
              <w:rPr>
                <w:rFonts w:ascii="Times New Roman" w:hAnsi="Times New Roman" w:cs="Times New Roman"/>
                <w:b/>
                <w:lang w:val="en-US"/>
              </w:rPr>
            </w:pPr>
          </w:p>
        </w:tc>
        <w:tc>
          <w:tcPr>
            <w:tcW w:w="4964" w:type="dxa"/>
            <w:tcBorders>
              <w:top w:val="nil"/>
              <w:left w:val="nil"/>
              <w:bottom w:val="nil"/>
              <w:right w:val="nil"/>
            </w:tcBorders>
          </w:tcPr>
          <w:p w:rsidR="00EF76BB" w:rsidRDefault="00EF76BB" w:rsidP="00EF76BB">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EF76BB" w:rsidRDefault="00EF76BB" w:rsidP="00EF76BB">
            <w:pPr>
              <w:spacing w:after="0"/>
              <w:jc w:val="both"/>
              <w:rPr>
                <w:rFonts w:ascii="Times New Roman" w:hAnsi="Times New Roman" w:cs="Times New Roman"/>
                <w:b/>
              </w:rPr>
            </w:pPr>
          </w:p>
          <w:p w:rsidR="00EF76BB" w:rsidRDefault="00EF76BB" w:rsidP="00EF76BB">
            <w:pPr>
              <w:spacing w:after="0"/>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ИНН 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w:t>
            </w:r>
          </w:p>
          <w:p w:rsidR="00EF76BB" w:rsidRDefault="00EF76BB" w:rsidP="00EF76BB">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EF76BB" w:rsidRDefault="00EF76BB" w:rsidP="00EF76BB">
            <w:pPr>
              <w:spacing w:after="0"/>
              <w:rPr>
                <w:rFonts w:ascii="Times New Roman" w:hAnsi="Times New Roman" w:cs="Times New Roman"/>
              </w:rPr>
            </w:pPr>
            <w:r>
              <w:rPr>
                <w:rFonts w:ascii="Times New Roman" w:hAnsi="Times New Roman" w:cs="Times New Roman"/>
              </w:rPr>
              <w:t>________________________________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тел _____________________________</w:t>
            </w:r>
          </w:p>
          <w:p w:rsidR="00EF76BB" w:rsidRDefault="00EF76BB" w:rsidP="00EF76BB">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EF76BB" w:rsidRDefault="00EF76BB" w:rsidP="00EF76BB">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EF76BB" w:rsidRDefault="00EF76BB" w:rsidP="00EF76BB">
            <w:pPr>
              <w:spacing w:after="0"/>
              <w:jc w:val="both"/>
              <w:rPr>
                <w:rFonts w:ascii="Times New Roman" w:hAnsi="Times New Roman" w:cs="Times New Roman"/>
                <w:b/>
              </w:rPr>
            </w:pPr>
            <w:r>
              <w:rPr>
                <w:rFonts w:ascii="Times New Roman" w:hAnsi="Times New Roman" w:cs="Times New Roman"/>
                <w:b/>
              </w:rPr>
              <w:t>__________________(______________)</w:t>
            </w:r>
          </w:p>
          <w:p w:rsidR="00EF76BB" w:rsidRDefault="00EF76BB" w:rsidP="00EF76BB">
            <w:pPr>
              <w:spacing w:after="0"/>
              <w:jc w:val="both"/>
              <w:rPr>
                <w:rFonts w:ascii="Times New Roman" w:hAnsi="Times New Roman" w:cs="Times New Roman"/>
                <w:b/>
              </w:rPr>
            </w:pPr>
            <w:r>
              <w:rPr>
                <w:rFonts w:ascii="Times New Roman" w:hAnsi="Times New Roman" w:cs="Times New Roman"/>
                <w:b/>
              </w:rPr>
              <w:t>МП</w:t>
            </w: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p w:rsidR="00EF76BB" w:rsidRDefault="00EF76BB" w:rsidP="00EF76BB">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DC701F" w:rsidTr="00A17131">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DC701F" w:rsidTr="00A17131">
              <w:tc>
                <w:tcPr>
                  <w:tcW w:w="3547" w:type="dxa"/>
                </w:tcPr>
                <w:p w:rsidR="00DC701F" w:rsidRDefault="00DC701F" w:rsidP="00A17131">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Приложение № 1 к договору</w:t>
                  </w:r>
                </w:p>
                <w:p w:rsidR="00DC701F" w:rsidRDefault="00DC701F" w:rsidP="00A17131">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DC701F" w:rsidRDefault="00DC701F" w:rsidP="00A17131">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DC701F" w:rsidRDefault="00DC701F" w:rsidP="00A17131">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DC701F" w:rsidRDefault="00DC701F" w:rsidP="00A17131">
            <w:pPr>
              <w:autoSpaceDE w:val="0"/>
              <w:autoSpaceDN w:val="0"/>
              <w:adjustRightInd w:val="0"/>
              <w:spacing w:after="0" w:line="240" w:lineRule="auto"/>
              <w:jc w:val="right"/>
              <w:outlineLvl w:val="0"/>
              <w:rPr>
                <w:rFonts w:ascii="Times New Roman" w:hAnsi="Times New Roman" w:cs="Times New Roman"/>
                <w:sz w:val="24"/>
                <w:szCs w:val="24"/>
              </w:rPr>
            </w:pPr>
          </w:p>
          <w:p w:rsidR="00DC701F" w:rsidRDefault="00DC701F" w:rsidP="00A17131">
            <w:pPr>
              <w:autoSpaceDE w:val="0"/>
              <w:autoSpaceDN w:val="0"/>
              <w:adjustRightInd w:val="0"/>
              <w:spacing w:after="0" w:line="240" w:lineRule="auto"/>
              <w:jc w:val="center"/>
              <w:outlineLvl w:val="0"/>
              <w:rPr>
                <w:rFonts w:ascii="Times New Roman" w:hAnsi="Times New Roman" w:cs="Times New Roman"/>
                <w:sz w:val="24"/>
                <w:szCs w:val="24"/>
              </w:rPr>
            </w:pPr>
          </w:p>
          <w:p w:rsidR="00DC701F" w:rsidRDefault="00DC701F" w:rsidP="00A17131">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DC701F" w:rsidRDefault="00DC701F" w:rsidP="00A1713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DC701F" w:rsidRDefault="00DC701F" w:rsidP="00A1713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p>
        </w:tc>
      </w:tr>
      <w:tr w:rsidR="00DC701F" w:rsidTr="00A17131">
        <w:tc>
          <w:tcPr>
            <w:tcW w:w="4534" w:type="dxa"/>
            <w:hideMark/>
          </w:tcPr>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DC701F" w:rsidRDefault="00DC701F" w:rsidP="00A17131">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DC701F" w:rsidTr="00A17131">
        <w:tc>
          <w:tcPr>
            <w:tcW w:w="9068" w:type="dxa"/>
            <w:gridSpan w:val="2"/>
          </w:tcPr>
          <w:p w:rsidR="00DC701F" w:rsidRDefault="00DC701F" w:rsidP="00A17131">
            <w:pPr>
              <w:autoSpaceDE w:val="0"/>
              <w:autoSpaceDN w:val="0"/>
              <w:adjustRightInd w:val="0"/>
              <w:spacing w:after="0" w:line="240" w:lineRule="auto"/>
              <w:rPr>
                <w:rFonts w:ascii="Times New Roman" w:hAnsi="Times New Roman" w:cs="Times New Roman"/>
                <w:sz w:val="24"/>
                <w:szCs w:val="24"/>
              </w:rPr>
            </w:pPr>
          </w:p>
          <w:p w:rsidR="00DC701F" w:rsidRDefault="00DC701F" w:rsidP="00A17131">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DC701F" w:rsidRPr="00DC701F" w:rsidRDefault="00DC701F" w:rsidP="00A17131">
            <w:pPr>
              <w:pStyle w:val="ConsPlusTitle"/>
              <w:jc w:val="both"/>
              <w:outlineLvl w:val="1"/>
              <w:rPr>
                <w:rFonts w:ascii="Times New Roman" w:hAnsi="Times New Roman" w:cs="Times New Roman"/>
                <w:sz w:val="24"/>
                <w:szCs w:val="24"/>
              </w:rPr>
            </w:pPr>
            <w:r w:rsidRPr="00DC701F">
              <w:rPr>
                <w:rFonts w:ascii="Times New Roman" w:hAnsi="Times New Roman" w:cs="Times New Roman"/>
                <w:sz w:val="25"/>
                <w:szCs w:val="25"/>
              </w:rPr>
              <w:t>Российская Федерация, Красноярский край, городской округ город Норильск, город Норильск, улица Рудная, дом 29 корпус 3,</w:t>
            </w:r>
            <w:r w:rsidRPr="00DC701F">
              <w:rPr>
                <w:rFonts w:ascii="Times New Roman" w:hAnsi="Times New Roman" w:cs="Times New Roman"/>
                <w:sz w:val="24"/>
                <w:szCs w:val="24"/>
              </w:rPr>
              <w:t xml:space="preserve"> помещение 285</w:t>
            </w:r>
            <w:r w:rsidRPr="00DC701F">
              <w:rPr>
                <w:sz w:val="25"/>
                <w:szCs w:val="25"/>
              </w:rPr>
              <w:t>;</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Рудная,</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DC701F">
              <w:rPr>
                <w:rFonts w:ascii="Times New Roman" w:hAnsi="Times New Roman" w:cs="Times New Roman"/>
                <w:b/>
                <w:sz w:val="24"/>
                <w:szCs w:val="24"/>
              </w:rPr>
              <w:t>66,80 кв. м</w:t>
            </w:r>
            <w:r>
              <w:rPr>
                <w:rFonts w:ascii="Times New Roman" w:hAnsi="Times New Roman" w:cs="Times New Roman"/>
                <w:b/>
                <w:sz w:val="24"/>
                <w:szCs w:val="24"/>
              </w:rPr>
              <w:t>.</w:t>
            </w:r>
            <w:r w:rsidRPr="00DC701F">
              <w:rPr>
                <w:rFonts w:ascii="Times New Roman" w:hAnsi="Times New Roman" w:cs="Times New Roman"/>
                <w:b/>
                <w:sz w:val="24"/>
                <w:szCs w:val="24"/>
              </w:rPr>
              <w:t>;</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DC701F" w:rsidRDefault="00DC701F" w:rsidP="00A1713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DC701F" w:rsidRDefault="00DC701F" w:rsidP="00A171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DC701F" w:rsidRDefault="00DC701F"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DC701F">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Российская Федерация, Красноярский край, городской округ город Норильск, </w:t>
      </w:r>
      <w:r>
        <w:rPr>
          <w:rFonts w:ascii="Times New Roman" w:hAnsi="Times New Roman" w:cs="Times New Roman"/>
          <w:b w:val="0"/>
          <w:sz w:val="24"/>
          <w:szCs w:val="24"/>
        </w:rPr>
        <w:br/>
      </w:r>
      <w:r w:rsidRPr="008F763B">
        <w:rPr>
          <w:rFonts w:ascii="Times New Roman" w:hAnsi="Times New Roman" w:cs="Times New Roman"/>
          <w:b w:val="0"/>
          <w:sz w:val="24"/>
          <w:szCs w:val="24"/>
        </w:rPr>
        <w:t>город Норильск, улица Рудная, дом 29 корпус 3, помещение 285</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8F763B" w:rsidP="00B36EE9">
      <w:pPr>
        <w:pStyle w:val="ConsPlusTitle"/>
        <w:jc w:val="center"/>
        <w:outlineLvl w:val="1"/>
        <w:rPr>
          <w:rFonts w:asciiTheme="minorHAnsi" w:eastAsiaTheme="minorHAnsi" w:hAnsiTheme="minorHAnsi" w:cstheme="minorBidi"/>
          <w:b w:val="0"/>
          <w:bCs w:val="0"/>
          <w:noProof/>
        </w:rPr>
      </w:pPr>
      <w:r w:rsidRPr="008F763B">
        <w:rPr>
          <w:rFonts w:ascii="Times New Roman" w:hAnsi="Times New Roman" w:cs="Times New Roman"/>
          <w:b w:val="0"/>
          <w:noProof/>
        </w:rPr>
        <w:drawing>
          <wp:inline distT="0" distB="0" distL="0" distR="0" wp14:anchorId="7E1B7323" wp14:editId="3B5ECFC6">
            <wp:extent cx="4855845" cy="42800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872938" cy="4295072"/>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9068"/>
      </w:tblGrid>
      <w:tr w:rsidR="00F55EE4" w:rsidTr="00F55EE4">
        <w:tc>
          <w:tcPr>
            <w:tcW w:w="9068" w:type="dxa"/>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bookmarkStart w:id="25" w:name="_GoBack"/>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5738E"/>
    <w:rsid w:val="001D492E"/>
    <w:rsid w:val="0021061C"/>
    <w:rsid w:val="00245F71"/>
    <w:rsid w:val="00281CE1"/>
    <w:rsid w:val="00294A9D"/>
    <w:rsid w:val="00320928"/>
    <w:rsid w:val="00334A64"/>
    <w:rsid w:val="003A07A4"/>
    <w:rsid w:val="00400ABF"/>
    <w:rsid w:val="005C4880"/>
    <w:rsid w:val="006540B5"/>
    <w:rsid w:val="00663E85"/>
    <w:rsid w:val="00701611"/>
    <w:rsid w:val="007116AE"/>
    <w:rsid w:val="00845EB8"/>
    <w:rsid w:val="00894C96"/>
    <w:rsid w:val="008B25CE"/>
    <w:rsid w:val="008D5F91"/>
    <w:rsid w:val="008E2864"/>
    <w:rsid w:val="008F763B"/>
    <w:rsid w:val="00A241BB"/>
    <w:rsid w:val="00AB74CE"/>
    <w:rsid w:val="00AD66A5"/>
    <w:rsid w:val="00B076E7"/>
    <w:rsid w:val="00B36EE9"/>
    <w:rsid w:val="00B65A87"/>
    <w:rsid w:val="00B66F9D"/>
    <w:rsid w:val="00C27B31"/>
    <w:rsid w:val="00C45E23"/>
    <w:rsid w:val="00CA4E2C"/>
    <w:rsid w:val="00CE3C1F"/>
    <w:rsid w:val="00D82B23"/>
    <w:rsid w:val="00D95F2D"/>
    <w:rsid w:val="00D95F53"/>
    <w:rsid w:val="00DC701F"/>
    <w:rsid w:val="00DD209C"/>
    <w:rsid w:val="00DE40C9"/>
    <w:rsid w:val="00E57477"/>
    <w:rsid w:val="00E77402"/>
    <w:rsid w:val="00EF76BB"/>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358084">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 w:id="158298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11</Pages>
  <Words>6339</Words>
  <Characters>36134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42389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22</cp:revision>
  <cp:lastPrinted>2024-06-14T04:30:00Z</cp:lastPrinted>
  <dcterms:created xsi:type="dcterms:W3CDTF">2023-01-20T05:45:00Z</dcterms:created>
  <dcterms:modified xsi:type="dcterms:W3CDTF">2025-09-22T08:24:00Z</dcterms:modified>
</cp:coreProperties>
</file>